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65E" w:rsidRPr="00570F4E" w:rsidRDefault="006D765E" w:rsidP="00F925E5">
      <w:pPr>
        <w:spacing w:after="200" w:line="480" w:lineRule="auto"/>
        <w:jc w:val="center"/>
        <w:rPr>
          <w:rFonts w:eastAsia="Times New Roman" w:cs="Times New Roman"/>
          <w:szCs w:val="24"/>
        </w:rPr>
      </w:pPr>
      <w:r w:rsidRPr="00570F4E">
        <w:rPr>
          <w:rFonts w:eastAsia="Times New Roman" w:cs="Times New Roman"/>
          <w:szCs w:val="24"/>
        </w:rPr>
        <w:t>Ernest Hemingway and American Modernism</w:t>
      </w:r>
    </w:p>
    <w:p w:rsidR="00B15223" w:rsidRPr="00B15223" w:rsidRDefault="00B15223" w:rsidP="006D765E">
      <w:pPr>
        <w:spacing w:line="480" w:lineRule="auto"/>
        <w:ind w:firstLine="720"/>
        <w:rPr>
          <w:rFonts w:eastAsia="Times New Roman" w:cs="Times New Roman"/>
          <w:szCs w:val="24"/>
        </w:rPr>
      </w:pPr>
      <w:r w:rsidRPr="00B15223">
        <w:rPr>
          <w:rFonts w:eastAsia="Times New Roman" w:cs="Times New Roman"/>
          <w:szCs w:val="24"/>
        </w:rPr>
        <w:t>Ernest Hemingway demonstrates</w:t>
      </w:r>
      <w:bookmarkStart w:id="0" w:name="_GoBack"/>
      <w:bookmarkEnd w:id="0"/>
      <w:r w:rsidRPr="00B15223">
        <w:rPr>
          <w:rFonts w:eastAsia="Times New Roman" w:cs="Times New Roman"/>
          <w:szCs w:val="24"/>
        </w:rPr>
        <w:t xml:space="preserve"> American Modernism in his various works. </w:t>
      </w:r>
      <w:r w:rsidR="00DE14C9" w:rsidRPr="006D765E">
        <w:rPr>
          <w:rFonts w:eastAsia="Times New Roman" w:cs="Times New Roman"/>
          <w:szCs w:val="24"/>
        </w:rPr>
        <w:t>Scholars consider him</w:t>
      </w:r>
      <w:r w:rsidRPr="00B15223">
        <w:rPr>
          <w:rFonts w:eastAsia="Times New Roman" w:cs="Times New Roman"/>
          <w:szCs w:val="24"/>
        </w:rPr>
        <w:t xml:space="preserve"> as both realist and modernist based on the various aspects of his numerous works. He used </w:t>
      </w:r>
      <w:r w:rsidR="00DE14C9" w:rsidRPr="006D765E">
        <w:rPr>
          <w:rFonts w:eastAsia="Times New Roman" w:cs="Times New Roman"/>
          <w:szCs w:val="24"/>
        </w:rPr>
        <w:t xml:space="preserve">a </w:t>
      </w:r>
      <w:r w:rsidRPr="00B15223">
        <w:rPr>
          <w:rFonts w:eastAsia="Times New Roman" w:cs="Times New Roman"/>
          <w:szCs w:val="24"/>
        </w:rPr>
        <w:t xml:space="preserve">laconic style in which he presents his work using </w:t>
      </w:r>
      <w:r w:rsidR="00DE14C9" w:rsidRPr="006D765E">
        <w:rPr>
          <w:rFonts w:eastAsia="Times New Roman" w:cs="Times New Roman"/>
          <w:szCs w:val="24"/>
        </w:rPr>
        <w:t xml:space="preserve">a </w:t>
      </w:r>
      <w:r w:rsidRPr="00B15223">
        <w:rPr>
          <w:rFonts w:eastAsia="Times New Roman" w:cs="Times New Roman"/>
          <w:szCs w:val="24"/>
        </w:rPr>
        <w:t xml:space="preserve">few descriptive words and straight to the point. His economical use of words in A </w:t>
      </w:r>
      <w:r w:rsidRPr="00B15223">
        <w:rPr>
          <w:rFonts w:eastAsia="Times New Roman" w:cs="Times New Roman"/>
          <w:i/>
          <w:iCs/>
          <w:szCs w:val="24"/>
        </w:rPr>
        <w:t>Clean-Well-Lighted-Place</w:t>
      </w:r>
      <w:r w:rsidRPr="00B15223">
        <w:rPr>
          <w:rFonts w:eastAsia="Times New Roman" w:cs="Times New Roman"/>
          <w:szCs w:val="24"/>
        </w:rPr>
        <w:t xml:space="preserve"> depicts modernism by </w:t>
      </w:r>
      <w:r w:rsidR="00DE14C9" w:rsidRPr="006D765E">
        <w:rPr>
          <w:rFonts w:eastAsia="Times New Roman" w:cs="Times New Roman"/>
          <w:szCs w:val="24"/>
        </w:rPr>
        <w:t xml:space="preserve">the </w:t>
      </w:r>
      <w:r w:rsidRPr="00B15223">
        <w:rPr>
          <w:rFonts w:eastAsia="Times New Roman" w:cs="Times New Roman"/>
          <w:szCs w:val="24"/>
        </w:rPr>
        <w:t>use of commentary, minimalist dialogue, vivid description, imagery</w:t>
      </w:r>
      <w:r w:rsidR="00DE14C9" w:rsidRPr="006D765E">
        <w:rPr>
          <w:rFonts w:eastAsia="Times New Roman" w:cs="Times New Roman"/>
          <w:szCs w:val="24"/>
        </w:rPr>
        <w:t>,</w:t>
      </w:r>
      <w:r w:rsidRPr="00B15223">
        <w:rPr>
          <w:rFonts w:eastAsia="Times New Roman" w:cs="Times New Roman"/>
          <w:szCs w:val="24"/>
        </w:rPr>
        <w:t xml:space="preserve"> and psychological explanation. He also uses </w:t>
      </w:r>
      <w:r w:rsidR="00DE14C9" w:rsidRPr="006D765E">
        <w:rPr>
          <w:rFonts w:eastAsia="Times New Roman" w:cs="Times New Roman"/>
          <w:szCs w:val="24"/>
        </w:rPr>
        <w:t>a stream of consciousness, silence, and realism, which are a clear</w:t>
      </w:r>
      <w:r w:rsidRPr="00B15223">
        <w:rPr>
          <w:rFonts w:eastAsia="Times New Roman" w:cs="Times New Roman"/>
          <w:szCs w:val="24"/>
        </w:rPr>
        <w:t xml:space="preserve"> indicator that he was a modernist</w:t>
      </w:r>
      <w:r w:rsidR="00F925E5">
        <w:rPr>
          <w:rFonts w:eastAsia="Times New Roman" w:cs="Times New Roman"/>
          <w:szCs w:val="24"/>
        </w:rPr>
        <w:t xml:space="preserve">. </w:t>
      </w:r>
      <w:r w:rsidRPr="00B15223">
        <w:rPr>
          <w:rFonts w:eastAsia="Times New Roman" w:cs="Times New Roman"/>
          <w:szCs w:val="24"/>
        </w:rPr>
        <w:t xml:space="preserve">Even though Earnest demonstrates his modernism by choosing locations that are far from America- Africa and Europe- he depicts ordinary people who undergo suffering and struggling with everyday life. </w:t>
      </w:r>
    </w:p>
    <w:p w:rsidR="00B15223" w:rsidRPr="006D765E" w:rsidRDefault="00B15223" w:rsidP="006D765E">
      <w:pPr>
        <w:spacing w:line="480" w:lineRule="auto"/>
        <w:ind w:firstLine="720"/>
        <w:rPr>
          <w:rFonts w:eastAsia="Times New Roman" w:cs="Times New Roman"/>
          <w:szCs w:val="24"/>
        </w:rPr>
      </w:pPr>
      <w:r w:rsidRPr="00B15223">
        <w:rPr>
          <w:rFonts w:eastAsia="Times New Roman" w:cs="Times New Roman"/>
          <w:szCs w:val="24"/>
        </w:rPr>
        <w:t>Modernism is also demonstrated by an arbitrary and harsh modernity atmosphere characterized by a lack of higher power that punishes or rewards those who are the vice and virtuous</w:t>
      </w:r>
      <w:r w:rsidR="00DE14C9" w:rsidRPr="006D765E">
        <w:rPr>
          <w:rFonts w:eastAsia="Times New Roman" w:cs="Times New Roman"/>
          <w:szCs w:val="24"/>
        </w:rPr>
        <w:t>,</w:t>
      </w:r>
      <w:r w:rsidRPr="00B15223">
        <w:rPr>
          <w:rFonts w:eastAsia="Times New Roman" w:cs="Times New Roman"/>
          <w:szCs w:val="24"/>
        </w:rPr>
        <w:t xml:space="preserve"> respectively. Characters are depicted to undergo pitiless struggle in order to survive. Notwithstanding, the protagonist in his works can sometimes be seen to be on the losing end. A good example is found in his work</w:t>
      </w:r>
      <w:r w:rsidR="00DE14C9" w:rsidRPr="006D765E">
        <w:rPr>
          <w:rFonts w:eastAsia="Times New Roman" w:cs="Times New Roman"/>
          <w:szCs w:val="24"/>
        </w:rPr>
        <w:t>,</w:t>
      </w:r>
      <w:r w:rsidRPr="00B15223">
        <w:rPr>
          <w:rFonts w:eastAsia="Times New Roman" w:cs="Times New Roman"/>
          <w:szCs w:val="24"/>
        </w:rPr>
        <w:t xml:space="preserve"> </w:t>
      </w:r>
      <w:r w:rsidRPr="00B15223">
        <w:rPr>
          <w:rFonts w:eastAsia="Times New Roman" w:cs="Times New Roman"/>
          <w:i/>
          <w:iCs/>
          <w:szCs w:val="24"/>
        </w:rPr>
        <w:t>The Old Man and The Sea</w:t>
      </w:r>
      <w:r w:rsidR="00DE14C9" w:rsidRPr="006D765E">
        <w:rPr>
          <w:rFonts w:eastAsia="Times New Roman" w:cs="Times New Roman"/>
          <w:i/>
          <w:iCs/>
          <w:szCs w:val="24"/>
        </w:rPr>
        <w:t>,</w:t>
      </w:r>
      <w:r w:rsidRPr="00B15223">
        <w:rPr>
          <w:rFonts w:eastAsia="Times New Roman" w:cs="Times New Roman"/>
          <w:i/>
          <w:iCs/>
          <w:szCs w:val="24"/>
        </w:rPr>
        <w:t xml:space="preserve"> </w:t>
      </w:r>
      <w:r w:rsidRPr="00B15223">
        <w:rPr>
          <w:rFonts w:eastAsia="Times New Roman" w:cs="Times New Roman"/>
          <w:szCs w:val="24"/>
        </w:rPr>
        <w:t xml:space="preserve">in which Santiago undergoes harsh conditions while </w:t>
      </w:r>
      <w:r w:rsidR="00DE14C9" w:rsidRPr="006D765E">
        <w:rPr>
          <w:rFonts w:eastAsia="Times New Roman" w:cs="Times New Roman"/>
          <w:szCs w:val="24"/>
        </w:rPr>
        <w:t>straggling to</w:t>
      </w:r>
      <w:r w:rsidRPr="00B15223">
        <w:rPr>
          <w:rFonts w:eastAsia="Times New Roman" w:cs="Times New Roman"/>
          <w:szCs w:val="24"/>
        </w:rPr>
        <w:t xml:space="preserve"> catching fish. However, when he finally gets a catch, the monster proves to be problematic against his success. </w:t>
      </w:r>
      <w:r w:rsidR="009F1700">
        <w:rPr>
          <w:rFonts w:eastAsia="Times New Roman" w:cs="Times New Roman"/>
          <w:szCs w:val="24"/>
        </w:rPr>
        <w:t xml:space="preserve">This work and many other fictional works illustrate </w:t>
      </w:r>
      <w:r w:rsidR="009F1700" w:rsidRPr="009F1700">
        <w:rPr>
          <w:rFonts w:eastAsia="Times New Roman" w:cs="Times New Roman"/>
          <w:szCs w:val="24"/>
        </w:rPr>
        <w:t>Hemingway</w:t>
      </w:r>
      <w:r w:rsidR="009F1700">
        <w:rPr>
          <w:rFonts w:eastAsia="Times New Roman" w:cs="Times New Roman"/>
          <w:szCs w:val="24"/>
        </w:rPr>
        <w:t xml:space="preserve"> extemporary skills borrowed from other modernist scholars. For instance, he was inspired by his vast experience as he interacted with other modernist writers such as </w:t>
      </w:r>
      <w:r w:rsidR="009F1700" w:rsidRPr="009F1700">
        <w:rPr>
          <w:rFonts w:eastAsia="Times New Roman" w:cs="Times New Roman"/>
          <w:szCs w:val="24"/>
        </w:rPr>
        <w:t>Pound</w:t>
      </w:r>
      <w:r w:rsidR="009F1700">
        <w:rPr>
          <w:rFonts w:eastAsia="Times New Roman" w:cs="Times New Roman"/>
          <w:szCs w:val="24"/>
        </w:rPr>
        <w:t xml:space="preserve"> and </w:t>
      </w:r>
      <w:r w:rsidR="009F1700" w:rsidRPr="009F1700">
        <w:rPr>
          <w:rFonts w:eastAsia="Times New Roman" w:cs="Times New Roman"/>
          <w:szCs w:val="24"/>
        </w:rPr>
        <w:t>Stein</w:t>
      </w:r>
      <w:r w:rsidR="009F1700">
        <w:rPr>
          <w:rFonts w:eastAsia="Times New Roman" w:cs="Times New Roman"/>
          <w:szCs w:val="24"/>
        </w:rPr>
        <w:t xml:space="preserve"> from France who are seen to have contributed a lot in modernism movement. Within a short period, Earnest had earned him respect and acted as an inspiration to others. </w:t>
      </w:r>
    </w:p>
    <w:p w:rsidR="00DE14C9" w:rsidRPr="006D765E" w:rsidRDefault="00DE14C9" w:rsidP="006D765E">
      <w:pPr>
        <w:spacing w:line="480" w:lineRule="auto"/>
        <w:ind w:firstLine="720"/>
        <w:rPr>
          <w:rFonts w:eastAsia="Times New Roman" w:cs="Times New Roman"/>
          <w:szCs w:val="24"/>
        </w:rPr>
      </w:pPr>
    </w:p>
    <w:p w:rsidR="008D2813" w:rsidRPr="009F1700" w:rsidRDefault="008D2813" w:rsidP="009F1700">
      <w:pPr>
        <w:spacing w:after="200" w:line="480" w:lineRule="auto"/>
        <w:rPr>
          <w:rFonts w:eastAsia="Times New Roman" w:cs="Times New Roman"/>
          <w:b/>
          <w:szCs w:val="24"/>
        </w:rPr>
      </w:pPr>
    </w:p>
    <w:sectPr w:rsidR="008D2813" w:rsidRPr="009F17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E63" w:rsidRDefault="00CD3E63" w:rsidP="006D765E">
      <w:pPr>
        <w:spacing w:line="240" w:lineRule="auto"/>
      </w:pPr>
      <w:r>
        <w:separator/>
      </w:r>
    </w:p>
  </w:endnote>
  <w:endnote w:type="continuationSeparator" w:id="0">
    <w:p w:rsidR="00CD3E63" w:rsidRDefault="00CD3E63" w:rsidP="006D76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E63" w:rsidRDefault="00CD3E63" w:rsidP="006D765E">
      <w:pPr>
        <w:spacing w:line="240" w:lineRule="auto"/>
      </w:pPr>
      <w:r>
        <w:separator/>
      </w:r>
    </w:p>
  </w:footnote>
  <w:footnote w:type="continuationSeparator" w:id="0">
    <w:p w:rsidR="00CD3E63" w:rsidRDefault="00CD3E63" w:rsidP="006D765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Q3NbawNDExN7MwMDZV0lEKTi0uzszPAykwqgUA9crlBCwAAAA="/>
  </w:docVars>
  <w:rsids>
    <w:rsidRoot w:val="0077684A"/>
    <w:rsid w:val="000A472D"/>
    <w:rsid w:val="00114FCA"/>
    <w:rsid w:val="002B6895"/>
    <w:rsid w:val="00570F4E"/>
    <w:rsid w:val="005F2E88"/>
    <w:rsid w:val="006D765E"/>
    <w:rsid w:val="00712B8F"/>
    <w:rsid w:val="0077684A"/>
    <w:rsid w:val="00867E60"/>
    <w:rsid w:val="008D2813"/>
    <w:rsid w:val="008E71B5"/>
    <w:rsid w:val="00937EC2"/>
    <w:rsid w:val="009F1700"/>
    <w:rsid w:val="00AE4FD5"/>
    <w:rsid w:val="00B15223"/>
    <w:rsid w:val="00CD3E63"/>
    <w:rsid w:val="00D36FA7"/>
    <w:rsid w:val="00DE14C9"/>
    <w:rsid w:val="00E942BC"/>
    <w:rsid w:val="00F92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3F9FB"/>
  <w15:docId w15:val="{76962164-398D-421A-86DE-236FE34DE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7E60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1522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522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522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D765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765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D765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765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3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0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4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27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51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2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58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78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387539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94360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13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744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932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945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102085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621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941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750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03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5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00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and Mrs Kamau</dc:creator>
  <cp:keywords/>
  <dc:description/>
  <cp:lastModifiedBy>user</cp:lastModifiedBy>
  <cp:revision>2</cp:revision>
  <dcterms:created xsi:type="dcterms:W3CDTF">2020-08-13T02:37:00Z</dcterms:created>
  <dcterms:modified xsi:type="dcterms:W3CDTF">2020-08-13T02:37:00Z</dcterms:modified>
</cp:coreProperties>
</file>